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0E104" w14:textId="77777777" w:rsidR="00C83FF7" w:rsidRPr="00C83FF7" w:rsidRDefault="00C83FF7" w:rsidP="00C83FF7">
      <w:pPr>
        <w:snapToGrid w:val="0"/>
        <w:spacing w:after="0" w:line="240" w:lineRule="auto"/>
        <w:jc w:val="center"/>
        <w:rPr>
          <w:rFonts w:ascii="Times New Roman" w:eastAsia="MS PGothic" w:hAnsi="Times New Roman" w:cs="Times New Roman"/>
          <w:b/>
          <w:bCs/>
          <w:kern w:val="2"/>
          <w:sz w:val="28"/>
          <w:szCs w:val="28"/>
          <w:lang w:val="en-AU" w:eastAsia="ko-KR"/>
          <w14:ligatures w14:val="standardContextual"/>
        </w:rPr>
      </w:pPr>
      <w:r w:rsidRPr="00C83FF7">
        <w:rPr>
          <w:rFonts w:ascii="Times New Roman" w:eastAsia="MS PGothic" w:hAnsi="Times New Roman" w:cs="Times New Roman"/>
          <w:b/>
          <w:bCs/>
          <w:kern w:val="2"/>
          <w:sz w:val="28"/>
          <w:szCs w:val="28"/>
          <w:lang w:val="en-AU" w:eastAsia="zh-CN"/>
          <w14:ligatures w14:val="standardContextual"/>
        </w:rPr>
        <w:t>Title of the abstract (bold, times new roman, 14 pts)</w:t>
      </w:r>
    </w:p>
    <w:p w14:paraId="18F523C8" w14:textId="77777777" w:rsidR="00C83FF7" w:rsidRPr="00C83FF7" w:rsidRDefault="00C83FF7" w:rsidP="00C83FF7">
      <w:pPr>
        <w:snapToGrid w:val="0"/>
        <w:spacing w:after="0" w:line="240" w:lineRule="auto"/>
        <w:jc w:val="both"/>
        <w:rPr>
          <w:rFonts w:ascii="Times New Roman" w:eastAsia="MS PGothic" w:hAnsi="Times New Roman" w:cs="Times New Roman"/>
          <w:kern w:val="2"/>
          <w:sz w:val="28"/>
          <w:szCs w:val="28"/>
          <w:lang w:val="en-AU"/>
          <w14:ligatures w14:val="standardContextual"/>
        </w:rPr>
      </w:pPr>
    </w:p>
    <w:p w14:paraId="0F6A7485" w14:textId="77777777" w:rsidR="00C83FF7" w:rsidRPr="00C83FF7" w:rsidRDefault="00C83FF7" w:rsidP="00C83FF7">
      <w:pPr>
        <w:snapToGrid w:val="0"/>
        <w:spacing w:after="0" w:line="240" w:lineRule="auto"/>
        <w:jc w:val="center"/>
        <w:rPr>
          <w:rFonts w:ascii="Times New Roman" w:eastAsia="MS PGothic" w:hAnsi="Times New Roman" w:cs="Times New Roman"/>
          <w:color w:val="000000"/>
          <w:kern w:val="2"/>
          <w:sz w:val="24"/>
          <w:szCs w:val="24"/>
          <w:lang w:val="en-AU" w:eastAsia="zh-CN"/>
          <w14:ligatures w14:val="standardContextual"/>
        </w:rPr>
      </w:pPr>
      <w:r w:rsidRPr="00C83FF7">
        <w:rPr>
          <w:rFonts w:ascii="Times New Roman" w:eastAsia="SimSun" w:hAnsi="Times New Roman" w:cs="Times New Roman"/>
          <w:color w:val="000000"/>
          <w:kern w:val="2"/>
          <w:sz w:val="24"/>
          <w:szCs w:val="24"/>
          <w:u w:val="single"/>
          <w:lang w:val="en-AU" w:eastAsia="zh-CN"/>
          <w14:ligatures w14:val="standardContextual"/>
        </w:rPr>
        <w:t>1</w:t>
      </w:r>
      <w:r w:rsidRPr="00C83FF7">
        <w:rPr>
          <w:rFonts w:ascii="Times New Roman" w:eastAsia="SimSun" w:hAnsi="Times New Roman" w:cs="Times New Roman"/>
          <w:color w:val="000000"/>
          <w:kern w:val="2"/>
          <w:sz w:val="24"/>
          <w:szCs w:val="24"/>
          <w:u w:val="single"/>
          <w:vertAlign w:val="superscript"/>
          <w:lang w:val="en-AU" w:eastAsia="zh-CN"/>
          <w14:ligatures w14:val="standardContextual"/>
        </w:rPr>
        <w:t>st</w:t>
      </w:r>
      <w:r w:rsidRPr="00C83FF7">
        <w:rPr>
          <w:rFonts w:ascii="Times New Roman" w:eastAsia="SimSun" w:hAnsi="Times New Roman" w:cs="Times New Roman"/>
          <w:color w:val="000000"/>
          <w:kern w:val="2"/>
          <w:sz w:val="24"/>
          <w:szCs w:val="24"/>
          <w:u w:val="single"/>
          <w:lang w:val="en-AU" w:eastAsia="zh-CN"/>
          <w14:ligatures w14:val="standardContextual"/>
        </w:rPr>
        <w:t xml:space="preserve"> </w:t>
      </w:r>
      <w:proofErr w:type="spellStart"/>
      <w:proofErr w:type="gramStart"/>
      <w:r w:rsidRPr="00C83FF7">
        <w:rPr>
          <w:rFonts w:ascii="Times New Roman" w:eastAsia="SimSun" w:hAnsi="Times New Roman" w:cs="Times New Roman"/>
          <w:color w:val="000000"/>
          <w:kern w:val="2"/>
          <w:sz w:val="24"/>
          <w:szCs w:val="24"/>
          <w:u w:val="single"/>
          <w:lang w:val="en-AU" w:eastAsia="zh-CN"/>
          <w14:ligatures w14:val="standardContextual"/>
        </w:rPr>
        <w:t>Author</w:t>
      </w:r>
      <w:r w:rsidRPr="00C83FF7">
        <w:rPr>
          <w:rFonts w:ascii="Times New Roman" w:eastAsia="MS PGothic" w:hAnsi="Times New Roman" w:cs="Times New Roman"/>
          <w:color w:val="000000"/>
          <w:kern w:val="2"/>
          <w:sz w:val="24"/>
          <w:szCs w:val="24"/>
          <w:u w:val="single"/>
          <w:lang w:val="en-AU" w:eastAsia="zh-CN"/>
          <w14:ligatures w14:val="standardContextual"/>
        </w:rPr>
        <w:t>,</w:t>
      </w:r>
      <w:r w:rsidRPr="00C83FF7">
        <w:rPr>
          <w:rFonts w:ascii="Times New Roman" w:eastAsia="MS PGothic" w:hAnsi="Times New Roman" w:cs="Times New Roman"/>
          <w:color w:val="000000"/>
          <w:kern w:val="2"/>
          <w:sz w:val="24"/>
          <w:szCs w:val="24"/>
          <w:vertAlign w:val="superscript"/>
          <w:lang w:val="en-AU" w:eastAsia="zh-CN"/>
          <w14:ligatures w14:val="standardContextual"/>
        </w:rPr>
        <w:t>a</w:t>
      </w:r>
      <w:proofErr w:type="spellEnd"/>
      <w:proofErr w:type="gramEnd"/>
      <w:r w:rsidRPr="00C83FF7">
        <w:rPr>
          <w:rFonts w:ascii="Times New Roman" w:eastAsia="MS PGothic" w:hAnsi="Times New Roman" w:cs="Times New Roman"/>
          <w:color w:val="000000"/>
          <w:kern w:val="2"/>
          <w:sz w:val="24"/>
          <w:szCs w:val="24"/>
          <w:lang w:val="en-AU" w:eastAsia="zh-CN"/>
          <w14:ligatures w14:val="standardContextual"/>
        </w:rPr>
        <w:t xml:space="preserve"> 2</w:t>
      </w:r>
      <w:r w:rsidRPr="00C83FF7">
        <w:rPr>
          <w:rFonts w:ascii="Times New Roman" w:eastAsia="MS PGothic" w:hAnsi="Times New Roman" w:cs="Times New Roman"/>
          <w:color w:val="000000"/>
          <w:kern w:val="2"/>
          <w:sz w:val="24"/>
          <w:szCs w:val="24"/>
          <w:vertAlign w:val="superscript"/>
          <w:lang w:val="en-AU" w:eastAsia="zh-CN"/>
          <w14:ligatures w14:val="standardContextual"/>
        </w:rPr>
        <w:t>nd</w:t>
      </w:r>
      <w:r w:rsidRPr="00C83FF7">
        <w:rPr>
          <w:rFonts w:ascii="Times New Roman" w:eastAsia="MS PGothic" w:hAnsi="Times New Roman" w:cs="Times New Roman"/>
          <w:color w:val="000000"/>
          <w:kern w:val="2"/>
          <w:sz w:val="24"/>
          <w:szCs w:val="24"/>
          <w:lang w:val="en-AU" w:eastAsia="zh-CN"/>
          <w14:ligatures w14:val="standardContextual"/>
        </w:rPr>
        <w:t xml:space="preserve"> </w:t>
      </w:r>
      <w:proofErr w:type="spellStart"/>
      <w:r w:rsidRPr="00C83FF7">
        <w:rPr>
          <w:rFonts w:ascii="Times New Roman" w:eastAsia="MS PGothic" w:hAnsi="Times New Roman" w:cs="Times New Roman"/>
          <w:color w:val="000000"/>
          <w:kern w:val="2"/>
          <w:sz w:val="24"/>
          <w:szCs w:val="24"/>
          <w:lang w:val="en-AU" w:eastAsia="zh-CN"/>
          <w14:ligatures w14:val="standardContextual"/>
        </w:rPr>
        <w:t>Author,</w:t>
      </w:r>
      <w:r w:rsidRPr="00C83FF7">
        <w:rPr>
          <w:rFonts w:ascii="Times New Roman" w:eastAsia="MS PGothic" w:hAnsi="Times New Roman" w:cs="Times New Roman"/>
          <w:color w:val="000000"/>
          <w:kern w:val="2"/>
          <w:sz w:val="24"/>
          <w:szCs w:val="24"/>
          <w:vertAlign w:val="superscript"/>
          <w:lang w:val="en-AU" w:eastAsia="zh-CN"/>
          <w14:ligatures w14:val="standardContextual"/>
        </w:rPr>
        <w:t>a</w:t>
      </w:r>
      <w:proofErr w:type="spellEnd"/>
      <w:r w:rsidRPr="00C83FF7">
        <w:rPr>
          <w:rFonts w:ascii="Times New Roman" w:eastAsia="MS PGothic" w:hAnsi="Times New Roman" w:cs="Times New Roman"/>
          <w:color w:val="000000"/>
          <w:kern w:val="2"/>
          <w:sz w:val="24"/>
          <w:szCs w:val="24"/>
          <w:lang w:val="en-AU" w:eastAsia="zh-CN"/>
          <w14:ligatures w14:val="standardContextual"/>
        </w:rPr>
        <w:t xml:space="preserve"> 3</w:t>
      </w:r>
      <w:r w:rsidRPr="00C83FF7">
        <w:rPr>
          <w:rFonts w:ascii="Times New Roman" w:eastAsia="MS PGothic" w:hAnsi="Times New Roman" w:cs="Times New Roman"/>
          <w:color w:val="000000"/>
          <w:kern w:val="2"/>
          <w:sz w:val="24"/>
          <w:szCs w:val="24"/>
          <w:vertAlign w:val="superscript"/>
          <w:lang w:val="en-AU" w:eastAsia="zh-CN"/>
          <w14:ligatures w14:val="standardContextual"/>
        </w:rPr>
        <w:t>rd</w:t>
      </w:r>
      <w:r w:rsidRPr="00C83FF7">
        <w:rPr>
          <w:rFonts w:ascii="Times New Roman" w:eastAsia="MS PGothic" w:hAnsi="Times New Roman" w:cs="Times New Roman"/>
          <w:color w:val="000000"/>
          <w:kern w:val="2"/>
          <w:sz w:val="24"/>
          <w:szCs w:val="24"/>
          <w:lang w:val="en-AU" w:eastAsia="zh-CN"/>
          <w14:ligatures w14:val="standardContextual"/>
        </w:rPr>
        <w:t xml:space="preserve"> </w:t>
      </w:r>
      <w:proofErr w:type="spellStart"/>
      <w:r w:rsidRPr="00C83FF7">
        <w:rPr>
          <w:rFonts w:ascii="Times New Roman" w:eastAsia="MS PGothic" w:hAnsi="Times New Roman" w:cs="Times New Roman"/>
          <w:color w:val="000000"/>
          <w:kern w:val="2"/>
          <w:sz w:val="24"/>
          <w:szCs w:val="24"/>
          <w:lang w:val="en-AU" w:eastAsia="zh-CN"/>
          <w14:ligatures w14:val="standardContextual"/>
        </w:rPr>
        <w:t>Author</w:t>
      </w:r>
      <w:r w:rsidRPr="00C83FF7">
        <w:rPr>
          <w:rFonts w:ascii="Times New Roman" w:eastAsia="MS PGothic" w:hAnsi="Times New Roman" w:cs="Times New Roman"/>
          <w:color w:val="000000"/>
          <w:kern w:val="2"/>
          <w:sz w:val="24"/>
          <w:szCs w:val="24"/>
          <w:vertAlign w:val="superscript"/>
          <w:lang w:val="en-AU" w:eastAsia="zh-CN"/>
          <w14:ligatures w14:val="standardContextual"/>
        </w:rPr>
        <w:t>b</w:t>
      </w:r>
      <w:proofErr w:type="spellEnd"/>
      <w:r w:rsidRPr="00C83FF7">
        <w:rPr>
          <w:rFonts w:ascii="Times New Roman" w:eastAsia="MS PGothic" w:hAnsi="Times New Roman" w:cs="Times New Roman"/>
          <w:color w:val="000000"/>
          <w:kern w:val="2"/>
          <w:sz w:val="24"/>
          <w:szCs w:val="24"/>
          <w:vertAlign w:val="superscript"/>
          <w:lang w:val="en-AU" w:eastAsia="zh-CN"/>
          <w14:ligatures w14:val="standardContextual"/>
        </w:rPr>
        <w:t>,</w:t>
      </w:r>
      <w:r w:rsidRPr="00C83FF7">
        <w:rPr>
          <w:rFonts w:ascii="Times New Roman" w:eastAsia="MS PGothic" w:hAnsi="Times New Roman" w:cs="Times New Roman"/>
          <w:color w:val="000000"/>
          <w:kern w:val="2"/>
          <w:sz w:val="24"/>
          <w:szCs w:val="24"/>
          <w:lang w:val="en-AU" w:eastAsia="zh-CN"/>
          <w14:ligatures w14:val="standardContextual"/>
        </w:rPr>
        <w:t>*</w:t>
      </w:r>
      <w:r w:rsidRPr="00C83FF7">
        <w:rPr>
          <w:rFonts w:ascii="Times New Roman" w:eastAsia="MS PGothic" w:hAnsi="Times New Roman" w:cs="Times New Roman"/>
          <w:color w:val="000000"/>
          <w:kern w:val="2"/>
          <w:sz w:val="24"/>
          <w:szCs w:val="24"/>
          <w:vertAlign w:val="superscript"/>
          <w:lang w:val="en-AU" w:eastAsia="zh-CN"/>
          <w14:ligatures w14:val="standardContextual"/>
        </w:rPr>
        <w:t xml:space="preserve"> </w:t>
      </w:r>
      <w:r w:rsidRPr="00C83FF7">
        <w:rPr>
          <w:rFonts w:ascii="Times New Roman" w:eastAsia="MS PGothic" w:hAnsi="Times New Roman" w:cs="Times New Roman"/>
          <w:color w:val="000000"/>
          <w:kern w:val="2"/>
          <w:sz w:val="24"/>
          <w:szCs w:val="24"/>
          <w:lang w:val="en-AU" w:eastAsia="zh-CN"/>
          <w14:ligatures w14:val="standardContextual"/>
        </w:rPr>
        <w:t>(times new roman, 12 pts)</w:t>
      </w:r>
    </w:p>
    <w:p w14:paraId="0204C306" w14:textId="77777777" w:rsidR="00C83FF7" w:rsidRPr="00C83FF7" w:rsidRDefault="00C83FF7" w:rsidP="00C83FF7">
      <w:pPr>
        <w:snapToGrid w:val="0"/>
        <w:spacing w:after="0" w:line="240" w:lineRule="auto"/>
        <w:jc w:val="center"/>
        <w:rPr>
          <w:rFonts w:ascii="Times New Roman" w:eastAsia="MS PGothic" w:hAnsi="Times New Roman" w:cs="Times New Roman"/>
          <w:color w:val="000000"/>
          <w:kern w:val="2"/>
          <w:sz w:val="24"/>
          <w:szCs w:val="24"/>
          <w:lang w:val="en-AU" w:eastAsia="zh-CN"/>
          <w14:ligatures w14:val="standardContextual"/>
        </w:rPr>
      </w:pPr>
    </w:p>
    <w:p w14:paraId="0BBA7335" w14:textId="77777777" w:rsidR="00C83FF7" w:rsidRPr="00C83FF7" w:rsidRDefault="00C83FF7" w:rsidP="00C83FF7">
      <w:pPr>
        <w:snapToGrid w:val="0"/>
        <w:spacing w:after="0" w:line="240" w:lineRule="auto"/>
        <w:jc w:val="center"/>
        <w:rPr>
          <w:rFonts w:ascii="Times New Roman" w:eastAsia="MS PGothic" w:hAnsi="Times New Roman" w:cs="Times New Roman"/>
          <w:iCs/>
          <w:color w:val="000000"/>
          <w:kern w:val="2"/>
          <w:sz w:val="20"/>
          <w:szCs w:val="20"/>
          <w:lang w:val="en-AU" w:eastAsia="zh-CN"/>
          <w14:ligatures w14:val="standardContextual"/>
        </w:rPr>
      </w:pPr>
      <w:proofErr w:type="spellStart"/>
      <w:r w:rsidRPr="00C83FF7">
        <w:rPr>
          <w:rFonts w:ascii="Times New Roman" w:eastAsia="MS PGothic" w:hAnsi="Times New Roman" w:cs="Times New Roman"/>
          <w:iCs/>
          <w:color w:val="000000"/>
          <w:kern w:val="2"/>
          <w:sz w:val="20"/>
          <w:szCs w:val="20"/>
          <w:vertAlign w:val="superscript"/>
          <w:lang w:val="en-AU" w:eastAsia="zh-CN"/>
          <w14:ligatures w14:val="standardContextual"/>
        </w:rPr>
        <w:t>a</w:t>
      </w:r>
      <w:r w:rsidRPr="00C83FF7">
        <w:rPr>
          <w:rFonts w:ascii="Times New Roman" w:eastAsia="MS PGothic" w:hAnsi="Times New Roman" w:cs="Times New Roman"/>
          <w:iCs/>
          <w:color w:val="000000"/>
          <w:kern w:val="2"/>
          <w:sz w:val="20"/>
          <w:szCs w:val="20"/>
          <w:lang w:val="en-AU" w:eastAsia="zh-CN"/>
          <w14:ligatures w14:val="standardContextual"/>
        </w:rPr>
        <w:t>Author’s</w:t>
      </w:r>
      <w:proofErr w:type="spellEnd"/>
      <w:r w:rsidRPr="00C83FF7">
        <w:rPr>
          <w:rFonts w:ascii="Times New Roman" w:eastAsia="MS PGothic" w:hAnsi="Times New Roman" w:cs="Times New Roman"/>
          <w:iCs/>
          <w:color w:val="000000"/>
          <w:kern w:val="2"/>
          <w:sz w:val="20"/>
          <w:szCs w:val="20"/>
          <w:lang w:val="en-AU" w:eastAsia="zh-CN"/>
          <w14:ligatures w14:val="standardContextual"/>
        </w:rPr>
        <w:t xml:space="preserve"> affiliation, City, Country (times new roman, 10 pts)</w:t>
      </w:r>
    </w:p>
    <w:p w14:paraId="0AE26A50" w14:textId="77777777" w:rsidR="00C83FF7" w:rsidRPr="00C83FF7" w:rsidRDefault="00C83FF7" w:rsidP="00C83FF7">
      <w:pPr>
        <w:snapToGrid w:val="0"/>
        <w:spacing w:after="0" w:line="240" w:lineRule="auto"/>
        <w:jc w:val="center"/>
        <w:rPr>
          <w:rFonts w:ascii="Times New Roman" w:eastAsia="MS PGothic" w:hAnsi="Times New Roman" w:cs="Times New Roman"/>
          <w:iCs/>
          <w:color w:val="000000"/>
          <w:kern w:val="2"/>
          <w:sz w:val="20"/>
          <w:szCs w:val="20"/>
          <w:lang w:val="en-AU" w:eastAsia="ko-KR"/>
          <w14:ligatures w14:val="standardContextual"/>
        </w:rPr>
      </w:pPr>
      <w:proofErr w:type="spellStart"/>
      <w:r w:rsidRPr="00C83FF7">
        <w:rPr>
          <w:rFonts w:ascii="Times New Roman" w:eastAsia="MS PGothic" w:hAnsi="Times New Roman" w:cs="Times New Roman"/>
          <w:iCs/>
          <w:color w:val="000000"/>
          <w:kern w:val="2"/>
          <w:sz w:val="20"/>
          <w:szCs w:val="20"/>
          <w:vertAlign w:val="superscript"/>
          <w:lang w:val="en-AU" w:eastAsia="zh-CN"/>
          <w14:ligatures w14:val="standardContextual"/>
        </w:rPr>
        <w:t>b</w:t>
      </w:r>
      <w:r w:rsidRPr="00C83FF7">
        <w:rPr>
          <w:rFonts w:ascii="Times New Roman" w:eastAsia="MS PGothic" w:hAnsi="Times New Roman" w:cs="Times New Roman"/>
          <w:iCs/>
          <w:color w:val="000000"/>
          <w:kern w:val="2"/>
          <w:sz w:val="20"/>
          <w:szCs w:val="20"/>
          <w:lang w:val="en-AU" w:eastAsia="zh-CN"/>
          <w14:ligatures w14:val="standardContextual"/>
        </w:rPr>
        <w:t>Author’s</w:t>
      </w:r>
      <w:proofErr w:type="spellEnd"/>
      <w:r w:rsidRPr="00C83FF7">
        <w:rPr>
          <w:rFonts w:ascii="Times New Roman" w:eastAsia="MS PGothic" w:hAnsi="Times New Roman" w:cs="Times New Roman"/>
          <w:iCs/>
          <w:color w:val="000000"/>
          <w:kern w:val="2"/>
          <w:sz w:val="20"/>
          <w:szCs w:val="20"/>
          <w:lang w:val="en-AU" w:eastAsia="zh-CN"/>
          <w14:ligatures w14:val="standardContextual"/>
        </w:rPr>
        <w:t xml:space="preserve"> affiliation, City, Country (times new roman, 10 pts)</w:t>
      </w:r>
    </w:p>
    <w:p w14:paraId="2B15300F" w14:textId="77777777" w:rsidR="00C83FF7" w:rsidRPr="00C83FF7" w:rsidRDefault="00C83FF7" w:rsidP="00C83FF7">
      <w:pPr>
        <w:snapToGrid w:val="0"/>
        <w:spacing w:after="0" w:line="240" w:lineRule="auto"/>
        <w:jc w:val="center"/>
        <w:rPr>
          <w:rFonts w:ascii="Times New Roman" w:eastAsia="SimSun" w:hAnsi="Times New Roman" w:cs="Times New Roman"/>
          <w:bCs/>
          <w:iCs/>
          <w:color w:val="0000FF"/>
          <w:kern w:val="2"/>
          <w:sz w:val="20"/>
          <w:szCs w:val="20"/>
          <w:lang w:val="en-AU" w:eastAsia="zh-CN"/>
          <w14:ligatures w14:val="standardContextual"/>
        </w:rPr>
      </w:pPr>
      <w:r w:rsidRPr="00C83FF7">
        <w:rPr>
          <w:rFonts w:ascii="Times New Roman" w:eastAsia="MS PGothic" w:hAnsi="Times New Roman" w:cs="Times New Roman"/>
          <w:bCs/>
          <w:iCs/>
          <w:color w:val="000000"/>
          <w:kern w:val="2"/>
          <w:sz w:val="20"/>
          <w:szCs w:val="20"/>
          <w:lang w:val="en-AU" w:eastAsia="zh-CN"/>
          <w14:ligatures w14:val="standardContextual"/>
        </w:rPr>
        <w:t>*Corresponding author</w:t>
      </w:r>
      <w:r w:rsidRPr="00C83FF7">
        <w:rPr>
          <w:rFonts w:ascii="Times New Roman" w:eastAsia="MS PGothic" w:hAnsi="Times New Roman" w:cs="Times New Roman"/>
          <w:bCs/>
          <w:iCs/>
          <w:kern w:val="2"/>
          <w:sz w:val="20"/>
          <w:szCs w:val="20"/>
          <w:lang w:val="en-AU" w:eastAsia="ko-KR"/>
          <w14:ligatures w14:val="standardContextual"/>
        </w:rPr>
        <w:t>:</w:t>
      </w:r>
      <w:r w:rsidRPr="00C83FF7">
        <w:rPr>
          <w:rFonts w:ascii="Times New Roman" w:eastAsia="MS PGothic" w:hAnsi="Times New Roman" w:cs="Times New Roman"/>
          <w:bCs/>
          <w:iCs/>
          <w:kern w:val="2"/>
          <w:sz w:val="20"/>
          <w:szCs w:val="20"/>
          <w:lang w:val="en-AU" w:eastAsia="zh-CN"/>
          <w14:ligatures w14:val="standardContextual"/>
        </w:rPr>
        <w:t xml:space="preserve"> E-mail address </w:t>
      </w:r>
      <w:r w:rsidRPr="00C83FF7">
        <w:rPr>
          <w:rFonts w:ascii="Times New Roman" w:eastAsia="MS PGothic" w:hAnsi="Times New Roman" w:cs="Times New Roman"/>
          <w:iCs/>
          <w:color w:val="000000"/>
          <w:kern w:val="2"/>
          <w:sz w:val="20"/>
          <w:szCs w:val="20"/>
          <w:lang w:val="en-AU" w:eastAsia="zh-CN"/>
          <w14:ligatures w14:val="standardContextual"/>
        </w:rPr>
        <w:t>(times new roman, 10 pts)</w:t>
      </w:r>
    </w:p>
    <w:p w14:paraId="66E17216" w14:textId="77777777" w:rsidR="00C83FF7" w:rsidRPr="00C83FF7" w:rsidRDefault="00C83FF7" w:rsidP="00C83FF7">
      <w:pPr>
        <w:snapToGrid w:val="0"/>
        <w:spacing w:line="300" w:lineRule="auto"/>
        <w:rPr>
          <w:rFonts w:ascii="Calibri" w:eastAsia="MS PGothic" w:hAnsi="Calibri" w:cs="Times New Roman"/>
          <w:b/>
          <w:color w:val="000000"/>
          <w:kern w:val="2"/>
          <w:lang w:val="en-AU"/>
          <w14:ligatures w14:val="standardContextual"/>
        </w:rPr>
      </w:pPr>
    </w:p>
    <w:p w14:paraId="71E2A99B" w14:textId="77777777" w:rsidR="00C83FF7" w:rsidRPr="00C83FF7" w:rsidRDefault="00C83FF7" w:rsidP="00C83FF7">
      <w:pPr>
        <w:snapToGrid w:val="0"/>
        <w:spacing w:line="276" w:lineRule="auto"/>
        <w:jc w:val="both"/>
        <w:rPr>
          <w:rFonts w:ascii="Times New Roman" w:eastAsia="Calibri" w:hAnsi="Times New Roman" w:cs="Times New Roman"/>
          <w:b/>
          <w:kern w:val="2"/>
          <w:lang w:val="en-AU" w:eastAsia="zh-CN"/>
          <w14:ligatures w14:val="standardContextual"/>
        </w:rPr>
      </w:pPr>
      <w:r w:rsidRPr="00C83FF7">
        <w:rPr>
          <w:rFonts w:ascii="Times New Roman" w:eastAsia="MS PGothic" w:hAnsi="Times New Roman" w:cs="Times New Roman"/>
          <w:color w:val="000000"/>
          <w:kern w:val="2"/>
          <w:lang w:val="en-AU" w:eastAsia="zh-CN"/>
          <w14:ligatures w14:val="standardContextual"/>
        </w:rPr>
        <w:t xml:space="preserve">This is the template for submitting abstracts </w:t>
      </w:r>
      <w:r w:rsidRPr="00C83FF7">
        <w:rPr>
          <w:rFonts w:ascii="Times New Roman" w:eastAsia="MS PGothic" w:hAnsi="Times New Roman" w:cs="Times New Roman"/>
          <w:color w:val="000000"/>
          <w:kern w:val="2"/>
          <w:lang w:val="en-AU" w:eastAsia="ko-KR"/>
          <w14:ligatures w14:val="standardContextual"/>
        </w:rPr>
        <w:t>for the 9</w:t>
      </w:r>
      <w:r w:rsidRPr="00C83FF7">
        <w:rPr>
          <w:rFonts w:ascii="Times New Roman" w:eastAsia="MS PGothic" w:hAnsi="Times New Roman" w:cs="Times New Roman"/>
          <w:color w:val="000000"/>
          <w:kern w:val="2"/>
          <w:vertAlign w:val="superscript"/>
          <w:lang w:val="en-AU" w:eastAsia="ko-KR"/>
          <w14:ligatures w14:val="standardContextual"/>
        </w:rPr>
        <w:t>th</w:t>
      </w:r>
      <w:r w:rsidRPr="00C83FF7">
        <w:rPr>
          <w:rFonts w:ascii="Times New Roman" w:eastAsia="MS PGothic" w:hAnsi="Times New Roman" w:cs="Times New Roman"/>
          <w:color w:val="000000"/>
          <w:kern w:val="2"/>
          <w:lang w:val="en-AU" w:eastAsia="ko-KR"/>
          <w14:ligatures w14:val="standardContextual"/>
        </w:rPr>
        <w:t xml:space="preserve"> Asian Particle Technology Symposium (APT 2024) (2-4 December 2024). Please directly use this template without changing the form</w:t>
      </w:r>
      <w:r w:rsidRPr="00C83FF7">
        <w:rPr>
          <w:rFonts w:ascii="Times New Roman" w:eastAsia="MS PGothic" w:hAnsi="Times New Roman" w:cs="Times New Roman"/>
          <w:color w:val="000000"/>
          <w:kern w:val="2"/>
          <w:lang w:val="en-AU" w:eastAsia="zh-CN"/>
          <w14:ligatures w14:val="standardContextual"/>
        </w:rPr>
        <w:t>at</w:t>
      </w:r>
      <w:r w:rsidRPr="00C83FF7">
        <w:rPr>
          <w:rFonts w:ascii="Times New Roman" w:eastAsia="MS PGothic" w:hAnsi="Times New Roman" w:cs="Times New Roman"/>
          <w:color w:val="000000"/>
          <w:kern w:val="2"/>
          <w:lang w:val="en-AU" w:eastAsia="ko-KR"/>
          <w14:ligatures w14:val="standardContextual"/>
        </w:rPr>
        <w:t xml:space="preserve">. </w:t>
      </w:r>
      <w:r w:rsidRPr="00C83FF7">
        <w:rPr>
          <w:rFonts w:ascii="Times New Roman" w:eastAsia="DengXian" w:hAnsi="Times New Roman" w:cs="Times New Roman"/>
          <w:b/>
          <w:color w:val="000000"/>
          <w:kern w:val="2"/>
          <w:lang w:val="en-AU" w:eastAsia="zh-CN"/>
          <w14:ligatures w14:val="standardContextual"/>
        </w:rPr>
        <w:t>The length should not exceed 2 pages, including references</w:t>
      </w:r>
      <w:r w:rsidRPr="00C83FF7">
        <w:rPr>
          <w:rFonts w:ascii="Times New Roman" w:eastAsia="MS PGothic" w:hAnsi="Times New Roman" w:cs="Times New Roman"/>
          <w:b/>
          <w:color w:val="000000"/>
          <w:kern w:val="2"/>
          <w:lang w:val="en-AU" w:eastAsia="zh-CN"/>
          <w14:ligatures w14:val="standardContextual"/>
        </w:rPr>
        <w:t>.</w:t>
      </w:r>
      <w:r w:rsidRPr="00C83FF7">
        <w:rPr>
          <w:rFonts w:ascii="Times New Roman" w:eastAsia="MS PGothic" w:hAnsi="Times New Roman" w:cs="Times New Roman"/>
          <w:color w:val="000000"/>
          <w:kern w:val="2"/>
          <w:lang w:val="en-AU" w:eastAsia="zh-CN"/>
          <w14:ligatures w14:val="standardContextual"/>
        </w:rPr>
        <w:t xml:space="preserve"> Please use Times New Roman (11 pts) font throughout the text and 1.15 space between the lines. All paragraphs should be justified. Tables, </w:t>
      </w:r>
      <w:proofErr w:type="gramStart"/>
      <w:r w:rsidRPr="00C83FF7">
        <w:rPr>
          <w:rFonts w:ascii="Times New Roman" w:eastAsia="MS PGothic" w:hAnsi="Times New Roman" w:cs="Times New Roman"/>
          <w:color w:val="000000"/>
          <w:kern w:val="2"/>
          <w:lang w:val="en-AU" w:eastAsia="zh-CN"/>
          <w14:ligatures w14:val="standardContextual"/>
        </w:rPr>
        <w:t>figures</w:t>
      </w:r>
      <w:proofErr w:type="gramEnd"/>
      <w:r w:rsidRPr="00C83FF7">
        <w:rPr>
          <w:rFonts w:ascii="Times New Roman" w:eastAsia="MS PGothic" w:hAnsi="Times New Roman" w:cs="Times New Roman"/>
          <w:color w:val="000000"/>
          <w:kern w:val="2"/>
          <w:lang w:val="en-AU" w:eastAsia="zh-CN"/>
          <w14:ligatures w14:val="standardContextual"/>
        </w:rPr>
        <w:t xml:space="preserve"> and photographs should be included </w:t>
      </w:r>
      <w:r w:rsidRPr="00C83FF7">
        <w:rPr>
          <w:rFonts w:ascii="Times New Roman" w:eastAsia="MS PGothic" w:hAnsi="Times New Roman" w:cs="Times New Roman"/>
          <w:color w:val="000000"/>
          <w:kern w:val="2"/>
          <w:lang w:val="en-AU" w:eastAsia="ko-KR"/>
          <w14:ligatures w14:val="standardContextual"/>
        </w:rPr>
        <w:t>with</w:t>
      </w:r>
      <w:r w:rsidRPr="00C83FF7">
        <w:rPr>
          <w:rFonts w:ascii="Times New Roman" w:eastAsia="MS PGothic" w:hAnsi="Times New Roman" w:cs="Times New Roman"/>
          <w:color w:val="000000"/>
          <w:kern w:val="2"/>
          <w:lang w:val="en-AU" w:eastAsia="zh-CN"/>
          <w14:ligatures w14:val="standardContextual"/>
        </w:rPr>
        <w:t>in the two</w:t>
      </w:r>
      <w:r w:rsidRPr="00C83FF7">
        <w:rPr>
          <w:rFonts w:ascii="Times New Roman" w:eastAsia="MS PGothic" w:hAnsi="Times New Roman" w:cs="Times New Roman"/>
          <w:color w:val="000000"/>
          <w:kern w:val="2"/>
          <w:lang w:val="en-AU" w:eastAsia="ko-KR"/>
          <w14:ligatures w14:val="standardContextual"/>
        </w:rPr>
        <w:t>-page abstract</w:t>
      </w:r>
      <w:r w:rsidRPr="00C83FF7">
        <w:rPr>
          <w:rFonts w:ascii="Times New Roman" w:eastAsia="DengXian" w:hAnsi="Times New Roman" w:cs="Times New Roman"/>
          <w:color w:val="000000"/>
          <w:kern w:val="2"/>
          <w:lang w:val="en-AU" w:eastAsia="zh-CN"/>
          <w14:ligatures w14:val="standardContextual"/>
        </w:rPr>
        <w:t>. Number and caption of figures should be put under them, while those of tables should be put above</w:t>
      </w:r>
      <w:r w:rsidRPr="00C83FF7">
        <w:rPr>
          <w:rFonts w:ascii="Times New Roman" w:eastAsia="MS PGothic" w:hAnsi="Times New Roman" w:cs="Times New Roman"/>
          <w:color w:val="000000"/>
          <w:kern w:val="2"/>
          <w:lang w:val="en-AU" w:eastAsia="zh-CN"/>
          <w14:ligatures w14:val="standardContextual"/>
        </w:rPr>
        <w:t xml:space="preserve">. Please use times new roman (9 pts) for both Figure and Table. </w:t>
      </w:r>
      <w:r w:rsidRPr="00C83FF7">
        <w:rPr>
          <w:rFonts w:ascii="Times New Roman" w:eastAsia="DengXian" w:hAnsi="Times New Roman" w:cs="Times New Roman"/>
          <w:color w:val="000000"/>
          <w:kern w:val="2"/>
          <w:lang w:val="en-AU" w:eastAsia="zh-CN"/>
          <w14:ligatures w14:val="standardContextual"/>
        </w:rPr>
        <w:t xml:space="preserve">References to the literature must be indicated in the text by Arabic numerals </w:t>
      </w:r>
      <w:r w:rsidRPr="00C83FF7">
        <w:rPr>
          <w:rFonts w:ascii="Times New Roman" w:eastAsia="MS PGothic" w:hAnsi="Times New Roman" w:cs="Times New Roman"/>
          <w:color w:val="000000"/>
          <w:kern w:val="2"/>
          <w:lang w:val="en-AU" w:eastAsia="zh-CN"/>
          <w14:ligatures w14:val="standardContextual"/>
        </w:rPr>
        <w:t xml:space="preserve">[in brackets] (starting from 1) </w:t>
      </w:r>
      <w:r w:rsidRPr="00C83FF7">
        <w:rPr>
          <w:rFonts w:ascii="Times New Roman" w:eastAsia="DengXian" w:hAnsi="Times New Roman" w:cs="Times New Roman"/>
          <w:color w:val="000000"/>
          <w:kern w:val="2"/>
          <w:lang w:val="en-AU" w:eastAsia="zh-CN"/>
          <w14:ligatures w14:val="standardContextual"/>
        </w:rPr>
        <w:t xml:space="preserve">in the order in which they </w:t>
      </w:r>
      <w:proofErr w:type="gramStart"/>
      <w:r w:rsidRPr="00C83FF7">
        <w:rPr>
          <w:rFonts w:ascii="Times New Roman" w:eastAsia="DengXian" w:hAnsi="Times New Roman" w:cs="Times New Roman"/>
          <w:color w:val="000000"/>
          <w:kern w:val="2"/>
          <w:lang w:val="en-AU" w:eastAsia="zh-CN"/>
          <w14:ligatures w14:val="standardContextual"/>
        </w:rPr>
        <w:t>appear</w:t>
      </w:r>
      <w:proofErr w:type="gramEnd"/>
      <w:r w:rsidRPr="00C83FF7">
        <w:rPr>
          <w:rFonts w:ascii="Times New Roman" w:eastAsia="DengXian" w:hAnsi="Times New Roman" w:cs="Times New Roman"/>
          <w:color w:val="000000"/>
          <w:kern w:val="2"/>
          <w:lang w:val="en-AU" w:eastAsia="zh-CN"/>
          <w14:ligatures w14:val="standardContextual"/>
        </w:rPr>
        <w:t xml:space="preserve"> and a full list must be inserted at the end of this abstract. Please follow this style and order for journal: author’s name, </w:t>
      </w:r>
      <w:r w:rsidRPr="00C83FF7">
        <w:rPr>
          <w:rFonts w:ascii="Times New Roman" w:eastAsia="DengXian" w:hAnsi="Times New Roman" w:cs="Times New Roman"/>
          <w:i/>
          <w:color w:val="000000"/>
          <w:kern w:val="2"/>
          <w:lang w:val="en-AU" w:eastAsia="zh-CN"/>
          <w14:ligatures w14:val="standardContextual"/>
        </w:rPr>
        <w:t>journal title</w:t>
      </w:r>
      <w:r w:rsidRPr="00C83FF7">
        <w:rPr>
          <w:rFonts w:ascii="Times New Roman" w:eastAsia="DengXian" w:hAnsi="Times New Roman" w:cs="Times New Roman"/>
          <w:color w:val="000000"/>
          <w:kern w:val="2"/>
          <w:lang w:val="en-AU" w:eastAsia="zh-CN"/>
          <w14:ligatures w14:val="standardContextual"/>
        </w:rPr>
        <w:t xml:space="preserve"> (in italic), year of publication, volume, and page</w:t>
      </w:r>
      <w:r w:rsidRPr="00C83FF7">
        <w:rPr>
          <w:rFonts w:ascii="Times New Roman" w:eastAsia="MS PGothic" w:hAnsi="Times New Roman" w:cs="Times New Roman"/>
          <w:color w:val="000000"/>
          <w:kern w:val="2"/>
          <w:lang w:val="en-AU" w:eastAsia="zh-CN"/>
          <w14:ligatures w14:val="standardContextual"/>
        </w:rPr>
        <w:t>.</w:t>
      </w:r>
      <w:r w:rsidRPr="00C83FF7">
        <w:rPr>
          <w:rFonts w:ascii="Times New Roman" w:eastAsia="DengXian" w:hAnsi="Times New Roman" w:cs="Times New Roman"/>
          <w:kern w:val="2"/>
          <w:lang w:val="en-AU" w:eastAsia="zh-CN"/>
          <w14:ligatures w14:val="standardContextual"/>
        </w:rPr>
        <w:t xml:space="preserve"> </w:t>
      </w:r>
      <w:r w:rsidRPr="00C83FF7">
        <w:rPr>
          <w:rFonts w:ascii="Times New Roman" w:eastAsia="MS PGothic" w:hAnsi="Times New Roman" w:cs="Times New Roman"/>
          <w:b/>
          <w:kern w:val="2"/>
          <w:lang w:val="en-AU" w:eastAsia="zh-CN"/>
          <w14:ligatures w14:val="standardContextual"/>
        </w:rPr>
        <w:t xml:space="preserve">Please submit your abstract under one of the symposium sub-themes on the APT2024 website. </w:t>
      </w:r>
    </w:p>
    <w:p w14:paraId="1F918391" w14:textId="77777777" w:rsidR="00C83FF7" w:rsidRPr="00C83FF7" w:rsidRDefault="00C83FF7" w:rsidP="00C83FF7">
      <w:pPr>
        <w:snapToGrid w:val="0"/>
        <w:spacing w:line="300" w:lineRule="auto"/>
        <w:jc w:val="both"/>
        <w:rPr>
          <w:rFonts w:ascii="Calibri" w:eastAsia="MS PGothic" w:hAnsi="Calibri" w:cs="Times New Roman"/>
          <w:color w:val="000000"/>
          <w:kern w:val="2"/>
          <w:lang w:val="en-AU" w:eastAsia="ko-KR"/>
          <w14:ligatures w14:val="standardContextual"/>
        </w:rPr>
      </w:pPr>
      <w:r w:rsidRPr="00C83FF7">
        <w:rPr>
          <w:rFonts w:ascii="Calibri" w:eastAsia="DengXian" w:hAnsi="Calibri" w:cs="Times New Roman"/>
          <w:noProof/>
          <w:kern w:val="2"/>
          <w:lang w:val="en-AU" w:eastAsia="zh-CN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4D960704" wp14:editId="0F9814EC">
            <wp:simplePos x="0" y="0"/>
            <wp:positionH relativeFrom="column">
              <wp:posOffset>2438400</wp:posOffset>
            </wp:positionH>
            <wp:positionV relativeFrom="paragraph">
              <wp:posOffset>76835</wp:posOffset>
            </wp:positionV>
            <wp:extent cx="1440815" cy="1331595"/>
            <wp:effectExtent l="0" t="0" r="6985" b="1905"/>
            <wp:wrapTight wrapText="bothSides">
              <wp:wrapPolygon edited="0">
                <wp:start x="0" y="0"/>
                <wp:lineTo x="0" y="21322"/>
                <wp:lineTo x="21419" y="21322"/>
                <wp:lineTo x="21419" y="0"/>
                <wp:lineTo x="0" y="0"/>
              </wp:wrapPolygon>
            </wp:wrapTight>
            <wp:docPr id="1508586641" name="Picture 6" descr="A structure of a molecu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586641" name="Picture 6" descr="A structure of a molecu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33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7106A7" w14:textId="77777777" w:rsidR="00C83FF7" w:rsidRPr="00C83FF7" w:rsidRDefault="00C83FF7" w:rsidP="00C83FF7">
      <w:pPr>
        <w:snapToGrid w:val="0"/>
        <w:spacing w:line="300" w:lineRule="auto"/>
        <w:jc w:val="both"/>
        <w:rPr>
          <w:rFonts w:ascii="Calibri" w:eastAsia="MS PGothic" w:hAnsi="Calibri" w:cs="Times New Roman"/>
          <w:color w:val="000000"/>
          <w:kern w:val="2"/>
          <w:lang w:val="en-AU"/>
          <w14:ligatures w14:val="standardContextual"/>
        </w:rPr>
      </w:pPr>
    </w:p>
    <w:p w14:paraId="0718F842" w14:textId="77777777" w:rsidR="00C83FF7" w:rsidRPr="00C83FF7" w:rsidRDefault="00C83FF7" w:rsidP="00C83FF7">
      <w:pPr>
        <w:snapToGrid w:val="0"/>
        <w:spacing w:line="300" w:lineRule="auto"/>
        <w:jc w:val="both"/>
        <w:rPr>
          <w:rFonts w:ascii="Calibri" w:eastAsia="MS PGothic" w:hAnsi="Calibri" w:cs="Times New Roman"/>
          <w:color w:val="000000"/>
          <w:kern w:val="2"/>
          <w:lang w:val="en-AU" w:eastAsia="zh-CN"/>
          <w14:ligatures w14:val="standardContextual"/>
        </w:rPr>
      </w:pPr>
    </w:p>
    <w:p w14:paraId="63F8A94E" w14:textId="77777777" w:rsidR="00C83FF7" w:rsidRPr="00C83FF7" w:rsidRDefault="00C83FF7" w:rsidP="00C83FF7">
      <w:pPr>
        <w:snapToGrid w:val="0"/>
        <w:spacing w:line="300" w:lineRule="auto"/>
        <w:jc w:val="both"/>
        <w:rPr>
          <w:rFonts w:ascii="Calibri" w:eastAsia="MS PGothic" w:hAnsi="Calibri" w:cs="Times New Roman"/>
          <w:color w:val="000000"/>
          <w:kern w:val="2"/>
          <w:lang w:val="en-AU" w:eastAsia="zh-CN"/>
          <w14:ligatures w14:val="standardContextual"/>
        </w:rPr>
      </w:pPr>
    </w:p>
    <w:p w14:paraId="5584116B" w14:textId="77777777" w:rsidR="00C83FF7" w:rsidRPr="00C83FF7" w:rsidRDefault="00C83FF7" w:rsidP="00C83FF7">
      <w:pPr>
        <w:snapToGrid w:val="0"/>
        <w:spacing w:line="300" w:lineRule="auto"/>
        <w:rPr>
          <w:rFonts w:ascii="Calibri" w:eastAsia="SimSun" w:hAnsi="Calibri" w:cs="Times New Roman"/>
          <w:color w:val="000000"/>
          <w:kern w:val="2"/>
          <w:lang w:val="en-AU" w:eastAsia="zh-CN"/>
          <w14:ligatures w14:val="standardContextual"/>
        </w:rPr>
      </w:pPr>
    </w:p>
    <w:p w14:paraId="469D07EB" w14:textId="77777777" w:rsidR="00C83FF7" w:rsidRPr="00C83FF7" w:rsidRDefault="00C83FF7" w:rsidP="00C83FF7">
      <w:pPr>
        <w:snapToGrid w:val="0"/>
        <w:spacing w:line="300" w:lineRule="auto"/>
        <w:jc w:val="center"/>
        <w:rPr>
          <w:rFonts w:ascii="Times New Roman" w:eastAsia="MS PGothic" w:hAnsi="Times New Roman" w:cs="Times New Roman"/>
          <w:color w:val="000000"/>
          <w:kern w:val="2"/>
          <w:sz w:val="18"/>
          <w:szCs w:val="18"/>
          <w:lang w:val="en-AU" w:eastAsia="ko-KR"/>
          <w14:ligatures w14:val="standardContextual"/>
        </w:rPr>
      </w:pPr>
      <w:r w:rsidRPr="00C83FF7">
        <w:rPr>
          <w:rFonts w:ascii="Times New Roman" w:eastAsia="MS PGothic" w:hAnsi="Times New Roman" w:cs="Times New Roman"/>
          <w:b/>
          <w:color w:val="000000"/>
          <w:kern w:val="2"/>
          <w:sz w:val="18"/>
          <w:szCs w:val="18"/>
          <w:lang w:val="en-AU" w:eastAsia="zh-CN"/>
          <w14:ligatures w14:val="standardContextual"/>
        </w:rPr>
        <w:t>Figure 1</w:t>
      </w:r>
      <w:r w:rsidRPr="00C83FF7">
        <w:rPr>
          <w:rFonts w:ascii="Times New Roman" w:eastAsia="MS PGothic" w:hAnsi="Times New Roman" w:cs="Times New Roman"/>
          <w:b/>
          <w:color w:val="000000"/>
          <w:kern w:val="2"/>
          <w:sz w:val="18"/>
          <w:szCs w:val="18"/>
          <w:lang w:val="en-AU" w:eastAsia="ko-KR"/>
          <w14:ligatures w14:val="standardContextual"/>
        </w:rPr>
        <w:t>.</w:t>
      </w:r>
      <w:r w:rsidRPr="00C83FF7">
        <w:rPr>
          <w:rFonts w:ascii="Times New Roman" w:eastAsia="MS PGothic" w:hAnsi="Times New Roman" w:cs="Times New Roman"/>
          <w:color w:val="000000"/>
          <w:kern w:val="2"/>
          <w:sz w:val="18"/>
          <w:szCs w:val="18"/>
          <w:lang w:val="en-AU" w:eastAsia="zh-CN"/>
          <w14:ligatures w14:val="standardContextual"/>
        </w:rPr>
        <w:t xml:space="preserve"> Caption of the </w:t>
      </w:r>
      <w:r w:rsidRPr="00C83FF7">
        <w:rPr>
          <w:rFonts w:ascii="Times New Roman" w:eastAsia="MS PGothic" w:hAnsi="Times New Roman" w:cs="Times New Roman"/>
          <w:kern w:val="2"/>
          <w:sz w:val="18"/>
          <w:szCs w:val="18"/>
          <w:lang w:val="en-AU" w:eastAsia="ko-KR"/>
          <w14:ligatures w14:val="standardContextual"/>
        </w:rPr>
        <w:t>f</w:t>
      </w:r>
      <w:r w:rsidRPr="00C83FF7">
        <w:rPr>
          <w:rFonts w:ascii="Times New Roman" w:eastAsia="MS PGothic" w:hAnsi="Times New Roman" w:cs="Times New Roman"/>
          <w:color w:val="000000"/>
          <w:kern w:val="2"/>
          <w:sz w:val="18"/>
          <w:szCs w:val="18"/>
          <w:lang w:val="en-AU" w:eastAsia="zh-CN"/>
          <w14:ligatures w14:val="standardContextual"/>
        </w:rPr>
        <w:t>igure (times new roman, 9-pts)</w:t>
      </w:r>
      <w:r w:rsidRPr="00C83FF7">
        <w:rPr>
          <w:rFonts w:ascii="Times New Roman" w:eastAsia="MS PGothic" w:hAnsi="Times New Roman" w:cs="Times New Roman"/>
          <w:color w:val="000000"/>
          <w:kern w:val="2"/>
          <w:sz w:val="18"/>
          <w:szCs w:val="18"/>
          <w:lang w:val="en-AU" w:eastAsia="ko-KR"/>
          <w14:ligatures w14:val="standardContextual"/>
        </w:rPr>
        <w:t>.</w:t>
      </w:r>
    </w:p>
    <w:p w14:paraId="1145983E" w14:textId="77777777" w:rsidR="00C83FF7" w:rsidRPr="00C83FF7" w:rsidRDefault="00C83FF7" w:rsidP="00C83FF7">
      <w:pPr>
        <w:snapToGrid w:val="0"/>
        <w:spacing w:line="300" w:lineRule="auto"/>
        <w:jc w:val="both"/>
        <w:rPr>
          <w:rFonts w:ascii="Calibri" w:eastAsia="MS PGothic" w:hAnsi="Calibri" w:cs="Times New Roman"/>
          <w:color w:val="FF6600"/>
          <w:kern w:val="2"/>
          <w:lang w:val="en-AU" w:eastAsia="ko-KR"/>
          <w14:ligatures w14:val="standardContextual"/>
        </w:rPr>
      </w:pPr>
    </w:p>
    <w:p w14:paraId="35EE3C25" w14:textId="77777777" w:rsidR="00C83FF7" w:rsidRPr="00C83FF7" w:rsidRDefault="00C83FF7" w:rsidP="00C83FF7">
      <w:pPr>
        <w:snapToGrid w:val="0"/>
        <w:spacing w:line="300" w:lineRule="auto"/>
        <w:jc w:val="both"/>
        <w:rPr>
          <w:rFonts w:ascii="Times New Roman" w:eastAsia="MS PGothic" w:hAnsi="Times New Roman" w:cs="Times New Roman"/>
          <w:color w:val="000000"/>
          <w:kern w:val="2"/>
          <w:sz w:val="18"/>
          <w:szCs w:val="18"/>
          <w:lang w:val="en-AU"/>
          <w14:ligatures w14:val="standardContextual"/>
        </w:rPr>
      </w:pPr>
      <w:r w:rsidRPr="00C83FF7">
        <w:rPr>
          <w:rFonts w:ascii="Times New Roman" w:eastAsia="MS PGothic" w:hAnsi="Times New Roman" w:cs="Times New Roman"/>
          <w:b/>
          <w:color w:val="000000"/>
          <w:kern w:val="2"/>
          <w:sz w:val="18"/>
          <w:szCs w:val="18"/>
          <w:lang w:val="en-AU" w:eastAsia="zh-CN"/>
          <w14:ligatures w14:val="standardContextual"/>
        </w:rPr>
        <w:t>Table</w:t>
      </w:r>
      <w:r w:rsidRPr="00C83FF7">
        <w:rPr>
          <w:rFonts w:ascii="Times New Roman" w:eastAsia="MS PGothic" w:hAnsi="Times New Roman" w:cs="Times New Roman"/>
          <w:b/>
          <w:color w:val="000000"/>
          <w:kern w:val="2"/>
          <w:sz w:val="18"/>
          <w:szCs w:val="18"/>
          <w:lang w:val="en-AU" w:eastAsia="ko-KR"/>
          <w14:ligatures w14:val="standardContextual"/>
        </w:rPr>
        <w:t xml:space="preserve"> </w:t>
      </w:r>
      <w:r w:rsidRPr="00C83FF7">
        <w:rPr>
          <w:rFonts w:ascii="Times New Roman" w:eastAsia="MS PGothic" w:hAnsi="Times New Roman" w:cs="Times New Roman"/>
          <w:b/>
          <w:color w:val="000000"/>
          <w:kern w:val="2"/>
          <w:sz w:val="18"/>
          <w:szCs w:val="18"/>
          <w:lang w:val="en-AU" w:eastAsia="zh-CN"/>
          <w14:ligatures w14:val="standardContextual"/>
        </w:rPr>
        <w:t>1</w:t>
      </w:r>
      <w:r w:rsidRPr="00C83FF7">
        <w:rPr>
          <w:rFonts w:ascii="Times New Roman" w:eastAsia="MS PGothic" w:hAnsi="Times New Roman" w:cs="Times New Roman"/>
          <w:b/>
          <w:color w:val="000000"/>
          <w:kern w:val="2"/>
          <w:sz w:val="18"/>
          <w:szCs w:val="18"/>
          <w:lang w:val="en-AU" w:eastAsia="ko-KR"/>
          <w14:ligatures w14:val="standardContextual"/>
        </w:rPr>
        <w:t>.</w:t>
      </w:r>
      <w:r w:rsidRPr="00C83FF7">
        <w:rPr>
          <w:rFonts w:ascii="Times New Roman" w:eastAsia="MS PGothic" w:hAnsi="Times New Roman" w:cs="Times New Roman"/>
          <w:color w:val="000000"/>
          <w:kern w:val="2"/>
          <w:sz w:val="18"/>
          <w:szCs w:val="18"/>
          <w:lang w:val="en-AU" w:eastAsia="zh-CN"/>
          <w14:ligatures w14:val="standardContextual"/>
        </w:rPr>
        <w:t xml:space="preserve"> Caption of the table (times new roman, 9-pts).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</w:tblGrid>
      <w:tr w:rsidR="00C83FF7" w:rsidRPr="00C83FF7" w14:paraId="5F0D60F4" w14:textId="77777777" w:rsidTr="00A1538D"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862512" w14:textId="77777777" w:rsidR="00C83FF7" w:rsidRPr="00C83FF7" w:rsidRDefault="00C83FF7" w:rsidP="00C83FF7">
            <w:pPr>
              <w:snapToGrid w:val="0"/>
              <w:spacing w:line="300" w:lineRule="auto"/>
              <w:jc w:val="both"/>
              <w:rPr>
                <w:rFonts w:ascii="Times New Roman" w:eastAsia="MS PGothic" w:hAnsi="Times New Roman" w:cs="Times New Roman"/>
                <w:b/>
                <w:color w:val="000000"/>
                <w:kern w:val="2"/>
                <w:sz w:val="18"/>
                <w:szCs w:val="18"/>
                <w:lang w:val="en-AU" w:eastAsia="zh-CN"/>
                <w14:ligatures w14:val="standardContextual"/>
              </w:rPr>
            </w:pPr>
            <w:r w:rsidRPr="00C83FF7">
              <w:rPr>
                <w:rFonts w:ascii="Times New Roman" w:eastAsia="MS PGothic" w:hAnsi="Times New Roman" w:cs="Times New Roman"/>
                <w:b/>
                <w:color w:val="000000"/>
                <w:kern w:val="2"/>
                <w:sz w:val="18"/>
                <w:szCs w:val="18"/>
                <w:lang w:val="en-AU" w:eastAsia="zh-CN"/>
                <w14:ligatures w14:val="standardContextual"/>
              </w:rPr>
              <w:t>Catalyst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48DDE9" w14:textId="77777777" w:rsidR="00C83FF7" w:rsidRPr="00C83FF7" w:rsidRDefault="00C83FF7" w:rsidP="00C83FF7">
            <w:pPr>
              <w:snapToGrid w:val="0"/>
              <w:spacing w:line="300" w:lineRule="auto"/>
              <w:jc w:val="both"/>
              <w:rPr>
                <w:rFonts w:ascii="Times New Roman" w:eastAsia="MS PGothic" w:hAnsi="Times New Roman" w:cs="Times New Roman"/>
                <w:b/>
                <w:color w:val="000000"/>
                <w:kern w:val="2"/>
                <w:sz w:val="18"/>
                <w:szCs w:val="18"/>
                <w:lang w:val="en-AU" w:eastAsia="zh-CN"/>
                <w14:ligatures w14:val="standardContextual"/>
              </w:rPr>
            </w:pPr>
            <w:r w:rsidRPr="00C83FF7">
              <w:rPr>
                <w:rFonts w:ascii="Times New Roman" w:eastAsia="MS PGothic" w:hAnsi="Times New Roman" w:cs="Times New Roman"/>
                <w:b/>
                <w:color w:val="000000"/>
                <w:kern w:val="2"/>
                <w:sz w:val="18"/>
                <w:szCs w:val="18"/>
                <w:lang w:val="en-AU" w:eastAsia="zh-CN"/>
                <w14:ligatures w14:val="standardContextual"/>
              </w:rPr>
              <w:t>Parameter 1</w:t>
            </w:r>
            <w:r w:rsidRPr="00C83FF7">
              <w:rPr>
                <w:rFonts w:ascii="Times New Roman" w:eastAsia="MS PGothic" w:hAnsi="Times New Roman" w:cs="Times New Roman"/>
                <w:b/>
                <w:color w:val="000000"/>
                <w:kern w:val="2"/>
                <w:sz w:val="18"/>
                <w:szCs w:val="18"/>
                <w:vertAlign w:val="superscript"/>
                <w:lang w:val="en-AU" w:eastAsia="zh-CN"/>
                <w14:ligatures w14:val="standardContextual"/>
              </w:rPr>
              <w:t>a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75FA3B" w14:textId="77777777" w:rsidR="00C83FF7" w:rsidRPr="00C83FF7" w:rsidRDefault="00C83FF7" w:rsidP="00C83FF7">
            <w:pPr>
              <w:snapToGrid w:val="0"/>
              <w:spacing w:line="300" w:lineRule="auto"/>
              <w:jc w:val="both"/>
              <w:rPr>
                <w:rFonts w:ascii="Times New Roman" w:eastAsia="MS PGothic" w:hAnsi="Times New Roman" w:cs="Times New Roman"/>
                <w:b/>
                <w:color w:val="000000"/>
                <w:kern w:val="2"/>
                <w:sz w:val="18"/>
                <w:szCs w:val="18"/>
                <w:lang w:val="en-AU" w:eastAsia="zh-CN"/>
                <w14:ligatures w14:val="standardContextual"/>
              </w:rPr>
            </w:pPr>
            <w:r w:rsidRPr="00C83FF7">
              <w:rPr>
                <w:rFonts w:ascii="Times New Roman" w:eastAsia="MS PGothic" w:hAnsi="Times New Roman" w:cs="Times New Roman"/>
                <w:b/>
                <w:color w:val="000000"/>
                <w:kern w:val="2"/>
                <w:sz w:val="18"/>
                <w:szCs w:val="18"/>
                <w:lang w:val="en-AU" w:eastAsia="zh-CN"/>
                <w14:ligatures w14:val="standardContextual"/>
              </w:rPr>
              <w:t>Parameter 2</w:t>
            </w:r>
            <w:r w:rsidRPr="00C83FF7">
              <w:rPr>
                <w:rFonts w:ascii="Times New Roman" w:eastAsia="MS PGothic" w:hAnsi="Times New Roman" w:cs="Times New Roman"/>
                <w:b/>
                <w:color w:val="000000"/>
                <w:kern w:val="2"/>
                <w:sz w:val="18"/>
                <w:szCs w:val="18"/>
                <w:vertAlign w:val="superscript"/>
                <w:lang w:val="en-AU" w:eastAsia="zh-CN"/>
                <w14:ligatures w14:val="standardContextual"/>
              </w:rPr>
              <w:t>b</w:t>
            </w:r>
          </w:p>
        </w:tc>
      </w:tr>
      <w:tr w:rsidR="00C83FF7" w:rsidRPr="00C83FF7" w14:paraId="6A2C55FE" w14:textId="77777777" w:rsidTr="00A1538D"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4D6156" w14:textId="77777777" w:rsidR="00C83FF7" w:rsidRPr="00C83FF7" w:rsidRDefault="00C83FF7" w:rsidP="00C83FF7">
            <w:pPr>
              <w:snapToGrid w:val="0"/>
              <w:spacing w:line="300" w:lineRule="auto"/>
              <w:jc w:val="both"/>
              <w:rPr>
                <w:rFonts w:ascii="Times New Roman" w:eastAsia="MS PGothic" w:hAnsi="Times New Roman" w:cs="Times New Roman"/>
                <w:color w:val="000000"/>
                <w:kern w:val="2"/>
                <w:sz w:val="18"/>
                <w:szCs w:val="18"/>
                <w:lang w:val="en-AU" w:eastAsia="zh-CN"/>
                <w14:ligatures w14:val="standardContextual"/>
              </w:rPr>
            </w:pPr>
            <w:r w:rsidRPr="00C83FF7">
              <w:rPr>
                <w:rFonts w:ascii="Times New Roman" w:eastAsia="MS PGothic" w:hAnsi="Times New Roman" w:cs="Times New Roman"/>
                <w:color w:val="000000"/>
                <w:kern w:val="2"/>
                <w:sz w:val="18"/>
                <w:szCs w:val="18"/>
                <w:lang w:val="en-AU" w:eastAsia="zh-CN"/>
                <w14:ligatures w14:val="standardContextual"/>
              </w:rPr>
              <w:t>A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9BDAE8" w14:textId="77777777" w:rsidR="00C83FF7" w:rsidRPr="00C83FF7" w:rsidRDefault="00C83FF7" w:rsidP="00C83FF7">
            <w:pPr>
              <w:snapToGrid w:val="0"/>
              <w:spacing w:line="300" w:lineRule="auto"/>
              <w:jc w:val="both"/>
              <w:rPr>
                <w:rFonts w:ascii="Times New Roman" w:eastAsia="MS PGothic" w:hAnsi="Times New Roman" w:cs="Times New Roman"/>
                <w:color w:val="000000"/>
                <w:kern w:val="2"/>
                <w:sz w:val="18"/>
                <w:szCs w:val="18"/>
                <w:lang w:val="en-AU" w:eastAsia="zh-CN"/>
                <w14:ligatures w14:val="standardContextual"/>
              </w:rPr>
            </w:pPr>
            <w:r w:rsidRPr="00C83FF7">
              <w:rPr>
                <w:rFonts w:ascii="Times New Roman" w:eastAsia="MS PGothic" w:hAnsi="Times New Roman" w:cs="Times New Roman"/>
                <w:color w:val="000000"/>
                <w:kern w:val="2"/>
                <w:sz w:val="18"/>
                <w:szCs w:val="18"/>
                <w:lang w:val="en-AU" w:eastAsia="zh-CN"/>
                <w14:ligatures w14:val="standardContextual"/>
              </w:rPr>
              <w:t>Data 1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29FF19" w14:textId="77777777" w:rsidR="00C83FF7" w:rsidRPr="00C83FF7" w:rsidRDefault="00C83FF7" w:rsidP="00C83FF7">
            <w:pPr>
              <w:snapToGrid w:val="0"/>
              <w:spacing w:line="300" w:lineRule="auto"/>
              <w:jc w:val="both"/>
              <w:rPr>
                <w:rFonts w:ascii="Times New Roman" w:eastAsia="MS PGothic" w:hAnsi="Times New Roman" w:cs="Times New Roman"/>
                <w:color w:val="000000"/>
                <w:kern w:val="2"/>
                <w:sz w:val="18"/>
                <w:szCs w:val="18"/>
                <w:lang w:val="en-AU" w:eastAsia="zh-CN"/>
                <w14:ligatures w14:val="standardContextual"/>
              </w:rPr>
            </w:pPr>
            <w:r w:rsidRPr="00C83FF7">
              <w:rPr>
                <w:rFonts w:ascii="Times New Roman" w:eastAsia="MS PGothic" w:hAnsi="Times New Roman" w:cs="Times New Roman"/>
                <w:color w:val="000000"/>
                <w:kern w:val="2"/>
                <w:sz w:val="18"/>
                <w:szCs w:val="18"/>
                <w:lang w:val="en-AU" w:eastAsia="zh-CN"/>
                <w14:ligatures w14:val="standardContextual"/>
              </w:rPr>
              <w:t>Data 2</w:t>
            </w:r>
          </w:p>
        </w:tc>
      </w:tr>
      <w:tr w:rsidR="00C83FF7" w:rsidRPr="00C83FF7" w14:paraId="30B1F2C8" w14:textId="77777777" w:rsidTr="00A1538D"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EBF167" w14:textId="77777777" w:rsidR="00C83FF7" w:rsidRPr="00C83FF7" w:rsidRDefault="00C83FF7" w:rsidP="00C83FF7">
            <w:pPr>
              <w:snapToGrid w:val="0"/>
              <w:spacing w:line="300" w:lineRule="auto"/>
              <w:jc w:val="both"/>
              <w:rPr>
                <w:rFonts w:ascii="Times New Roman" w:eastAsia="MS PGothic" w:hAnsi="Times New Roman" w:cs="Times New Roman"/>
                <w:color w:val="000000"/>
                <w:kern w:val="2"/>
                <w:sz w:val="18"/>
                <w:szCs w:val="18"/>
                <w:vertAlign w:val="superscript"/>
                <w:lang w:val="en-AU" w:eastAsia="zh-CN"/>
                <w14:ligatures w14:val="standardContextual"/>
              </w:rPr>
            </w:pPr>
            <w:r w:rsidRPr="00C83FF7">
              <w:rPr>
                <w:rFonts w:ascii="Times New Roman" w:eastAsia="MS PGothic" w:hAnsi="Times New Roman" w:cs="Times New Roman"/>
                <w:color w:val="000000"/>
                <w:kern w:val="2"/>
                <w:sz w:val="18"/>
                <w:szCs w:val="18"/>
                <w:lang w:val="en-AU" w:eastAsia="zh-CN"/>
                <w14:ligatures w14:val="standardContextual"/>
              </w:rPr>
              <w:t>X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98C720" w14:textId="77777777" w:rsidR="00C83FF7" w:rsidRPr="00C83FF7" w:rsidRDefault="00C83FF7" w:rsidP="00C83FF7">
            <w:pPr>
              <w:snapToGrid w:val="0"/>
              <w:spacing w:line="300" w:lineRule="auto"/>
              <w:jc w:val="both"/>
              <w:rPr>
                <w:rFonts w:ascii="Times New Roman" w:eastAsia="MS PGothic" w:hAnsi="Times New Roman" w:cs="Times New Roman"/>
                <w:color w:val="000000"/>
                <w:kern w:val="2"/>
                <w:sz w:val="18"/>
                <w:szCs w:val="18"/>
                <w:lang w:val="en-AU" w:eastAsia="zh-CN"/>
                <w14:ligatures w14:val="standardContextual"/>
              </w:rPr>
            </w:pPr>
            <w:r w:rsidRPr="00C83FF7">
              <w:rPr>
                <w:rFonts w:ascii="Times New Roman" w:eastAsia="MS PGothic" w:hAnsi="Times New Roman" w:cs="Times New Roman"/>
                <w:color w:val="000000"/>
                <w:kern w:val="2"/>
                <w:sz w:val="18"/>
                <w:szCs w:val="18"/>
                <w:lang w:val="en-AU" w:eastAsia="zh-CN"/>
                <w14:ligatures w14:val="standardContextual"/>
              </w:rPr>
              <w:t>Data 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1BCDC5" w14:textId="77777777" w:rsidR="00C83FF7" w:rsidRPr="00C83FF7" w:rsidRDefault="00C83FF7" w:rsidP="00C83FF7">
            <w:pPr>
              <w:snapToGrid w:val="0"/>
              <w:spacing w:line="300" w:lineRule="auto"/>
              <w:jc w:val="both"/>
              <w:rPr>
                <w:rFonts w:ascii="Times New Roman" w:eastAsia="MS PGothic" w:hAnsi="Times New Roman" w:cs="Times New Roman"/>
                <w:color w:val="000000"/>
                <w:kern w:val="2"/>
                <w:sz w:val="18"/>
                <w:szCs w:val="18"/>
                <w:lang w:val="en-AU" w:eastAsia="zh-CN"/>
                <w14:ligatures w14:val="standardContextual"/>
              </w:rPr>
            </w:pPr>
            <w:r w:rsidRPr="00C83FF7">
              <w:rPr>
                <w:rFonts w:ascii="Times New Roman" w:eastAsia="MS PGothic" w:hAnsi="Times New Roman" w:cs="Times New Roman"/>
                <w:color w:val="000000"/>
                <w:kern w:val="2"/>
                <w:sz w:val="18"/>
                <w:szCs w:val="18"/>
                <w:lang w:val="en-AU" w:eastAsia="zh-CN"/>
                <w14:ligatures w14:val="standardContextual"/>
              </w:rPr>
              <w:t>Data 4</w:t>
            </w:r>
          </w:p>
        </w:tc>
      </w:tr>
    </w:tbl>
    <w:p w14:paraId="35BBB1EE" w14:textId="77777777" w:rsidR="00C83FF7" w:rsidRPr="00C83FF7" w:rsidRDefault="00C83FF7" w:rsidP="00C83FF7">
      <w:pPr>
        <w:snapToGrid w:val="0"/>
        <w:spacing w:line="300" w:lineRule="auto"/>
        <w:jc w:val="both"/>
        <w:rPr>
          <w:rFonts w:ascii="Times New Roman" w:eastAsia="MS PGothic" w:hAnsi="Times New Roman" w:cs="Times New Roman"/>
          <w:i/>
          <w:color w:val="000000"/>
          <w:kern w:val="2"/>
          <w:sz w:val="18"/>
          <w:szCs w:val="18"/>
          <w14:ligatures w14:val="standardContextual"/>
        </w:rPr>
      </w:pPr>
      <w:r w:rsidRPr="00C83FF7">
        <w:rPr>
          <w:rFonts w:ascii="Times New Roman" w:eastAsia="MS PGothic" w:hAnsi="Times New Roman" w:cs="Times New Roman"/>
          <w:i/>
          <w:color w:val="000000"/>
          <w:kern w:val="2"/>
          <w:sz w:val="18"/>
          <w:szCs w:val="18"/>
          <w:vertAlign w:val="superscript"/>
          <w:lang w:val="en-AU" w:eastAsia="zh-CN"/>
          <w14:ligatures w14:val="standardContextual"/>
        </w:rPr>
        <w:t>a</w:t>
      </w:r>
      <w:r w:rsidRPr="00C83FF7">
        <w:rPr>
          <w:rFonts w:ascii="Times New Roman" w:eastAsia="MS PGothic" w:hAnsi="Times New Roman" w:cs="Times New Roman"/>
          <w:i/>
          <w:color w:val="000000"/>
          <w:kern w:val="2"/>
          <w:sz w:val="18"/>
          <w:szCs w:val="18"/>
          <w:lang w:val="en-AU" w:eastAsia="zh-CN"/>
          <w14:ligatures w14:val="standardContextual"/>
        </w:rPr>
        <w:t xml:space="preserve"> Table footnote 1 (italicized, times new roman, 9-pts)</w:t>
      </w:r>
    </w:p>
    <w:p w14:paraId="7CA5D80A" w14:textId="77777777" w:rsidR="00C83FF7" w:rsidRPr="00C83FF7" w:rsidRDefault="00C83FF7" w:rsidP="00C83FF7">
      <w:pPr>
        <w:snapToGrid w:val="0"/>
        <w:spacing w:line="300" w:lineRule="auto"/>
        <w:jc w:val="both"/>
        <w:rPr>
          <w:rFonts w:ascii="Times New Roman" w:eastAsia="MS PGothic" w:hAnsi="Times New Roman" w:cs="Times New Roman"/>
          <w:i/>
          <w:color w:val="000000"/>
          <w:kern w:val="2"/>
          <w:sz w:val="18"/>
          <w:szCs w:val="18"/>
          <w:lang w:val="en-AU" w:eastAsia="zh-CN"/>
          <w14:ligatures w14:val="standardContextual"/>
        </w:rPr>
      </w:pPr>
      <w:r w:rsidRPr="00C83FF7">
        <w:rPr>
          <w:rFonts w:ascii="Times New Roman" w:eastAsia="MS PGothic" w:hAnsi="Times New Roman" w:cs="Times New Roman"/>
          <w:i/>
          <w:color w:val="000000"/>
          <w:kern w:val="2"/>
          <w:sz w:val="18"/>
          <w:szCs w:val="18"/>
          <w:vertAlign w:val="superscript"/>
          <w:lang w:val="en-AU" w:eastAsia="zh-CN"/>
          <w14:ligatures w14:val="standardContextual"/>
        </w:rPr>
        <w:t>b</w:t>
      </w:r>
      <w:r w:rsidRPr="00C83FF7">
        <w:rPr>
          <w:rFonts w:ascii="Times New Roman" w:eastAsia="MS PGothic" w:hAnsi="Times New Roman" w:cs="Times New Roman"/>
          <w:i/>
          <w:color w:val="000000"/>
          <w:kern w:val="2"/>
          <w:sz w:val="18"/>
          <w:szCs w:val="18"/>
          <w:lang w:val="en-AU" w:eastAsia="zh-CN"/>
          <w14:ligatures w14:val="standardContextual"/>
        </w:rPr>
        <w:t xml:space="preserve"> Table footnote 2 (italicized, times new roman, 9-pts)</w:t>
      </w:r>
    </w:p>
    <w:p w14:paraId="015DFD02" w14:textId="77777777" w:rsidR="00C83FF7" w:rsidRPr="00C83FF7" w:rsidRDefault="00C83FF7" w:rsidP="00C83FF7">
      <w:pPr>
        <w:snapToGrid w:val="0"/>
        <w:spacing w:line="300" w:lineRule="auto"/>
        <w:jc w:val="both"/>
        <w:rPr>
          <w:rFonts w:ascii="Calibri" w:eastAsia="MS PGothic" w:hAnsi="Calibri" w:cs="Times New Roman"/>
          <w:color w:val="000000"/>
          <w:kern w:val="2"/>
          <w:lang w:val="en-AU" w:eastAsia="zh-CN"/>
          <w14:ligatures w14:val="standardContextual"/>
        </w:rPr>
      </w:pPr>
    </w:p>
    <w:p w14:paraId="0DBFF57E" w14:textId="77777777" w:rsidR="00C83FF7" w:rsidRPr="00C83FF7" w:rsidRDefault="00C83FF7" w:rsidP="00C83FF7">
      <w:pPr>
        <w:snapToGrid w:val="0"/>
        <w:spacing w:line="300" w:lineRule="auto"/>
        <w:jc w:val="both"/>
        <w:rPr>
          <w:rFonts w:ascii="Times New Roman" w:eastAsia="MS PGothic" w:hAnsi="Times New Roman" w:cs="Times New Roman"/>
          <w:b/>
          <w:bCs/>
          <w:color w:val="000000"/>
          <w:kern w:val="2"/>
          <w:sz w:val="18"/>
          <w:szCs w:val="18"/>
          <w:lang w:val="en-AU" w:eastAsia="zh-CN"/>
          <w14:ligatures w14:val="standardContextual"/>
        </w:rPr>
      </w:pPr>
      <w:r w:rsidRPr="00C83FF7">
        <w:rPr>
          <w:rFonts w:ascii="Times New Roman" w:eastAsia="MS PGothic" w:hAnsi="Times New Roman" w:cs="Times New Roman"/>
          <w:b/>
          <w:bCs/>
          <w:color w:val="000000"/>
          <w:kern w:val="2"/>
          <w:lang w:val="en-AU" w:eastAsia="zh-CN"/>
          <w14:ligatures w14:val="standardContextual"/>
        </w:rPr>
        <w:t xml:space="preserve">References </w:t>
      </w:r>
    </w:p>
    <w:p w14:paraId="32934252" w14:textId="62A7684C" w:rsidR="00570F26" w:rsidRPr="00C83FF7" w:rsidRDefault="00C83FF7" w:rsidP="00C83FF7">
      <w:pPr>
        <w:snapToGrid w:val="0"/>
        <w:spacing w:line="300" w:lineRule="auto"/>
        <w:jc w:val="both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C83FF7">
        <w:rPr>
          <w:rFonts w:ascii="Times New Roman" w:eastAsia="SimSun" w:hAnsi="Times New Roman" w:cs="Times New Roman"/>
          <w:bCs/>
          <w:color w:val="000000"/>
          <w:kern w:val="2"/>
          <w:sz w:val="18"/>
          <w:szCs w:val="18"/>
          <w:lang w:val="en-AU" w:eastAsia="zh-CN"/>
          <w14:ligatures w14:val="standardContextual"/>
        </w:rPr>
        <w:t xml:space="preserve">[1] A. B. Author, C. D. Author, D. E. Author, </w:t>
      </w:r>
      <w:r w:rsidRPr="00C83FF7">
        <w:rPr>
          <w:rFonts w:ascii="Times New Roman" w:eastAsia="SimSun" w:hAnsi="Times New Roman" w:cs="Times New Roman"/>
          <w:bCs/>
          <w:i/>
          <w:color w:val="000000"/>
          <w:kern w:val="2"/>
          <w:sz w:val="18"/>
          <w:szCs w:val="18"/>
          <w:lang w:val="en-AU" w:eastAsia="zh-CN"/>
          <w14:ligatures w14:val="standardContextual"/>
        </w:rPr>
        <w:t>Abbreviated Journal Name</w:t>
      </w:r>
      <w:r w:rsidRPr="00C83FF7">
        <w:rPr>
          <w:rFonts w:ascii="Times New Roman" w:eastAsia="SimSun" w:hAnsi="Times New Roman" w:cs="Times New Roman"/>
          <w:bCs/>
          <w:color w:val="000000"/>
          <w:kern w:val="2"/>
          <w:sz w:val="18"/>
          <w:szCs w:val="18"/>
          <w:lang w:val="en-AU" w:eastAsia="zh-CN"/>
          <w14:ligatures w14:val="standardContextual"/>
        </w:rPr>
        <w:t xml:space="preserve"> </w:t>
      </w:r>
      <w:r w:rsidRPr="00C83FF7">
        <w:rPr>
          <w:rFonts w:ascii="Times New Roman" w:eastAsia="SimSun" w:hAnsi="Times New Roman" w:cs="Times New Roman"/>
          <w:b/>
          <w:bCs/>
          <w:color w:val="000000"/>
          <w:kern w:val="2"/>
          <w:sz w:val="18"/>
          <w:szCs w:val="18"/>
          <w:lang w:val="en-AU" w:eastAsia="zh-CN"/>
          <w14:ligatures w14:val="standardContextual"/>
        </w:rPr>
        <w:t>Year</w:t>
      </w:r>
      <w:r w:rsidRPr="00C83FF7">
        <w:rPr>
          <w:rFonts w:ascii="Times New Roman" w:eastAsia="SimSun" w:hAnsi="Times New Roman" w:cs="Times New Roman"/>
          <w:bCs/>
          <w:color w:val="000000"/>
          <w:kern w:val="2"/>
          <w:sz w:val="18"/>
          <w:szCs w:val="18"/>
          <w:lang w:val="en-AU" w:eastAsia="zh-CN"/>
          <w14:ligatures w14:val="standardContextual"/>
        </w:rPr>
        <w:t>, volume, page.</w:t>
      </w:r>
    </w:p>
    <w:sectPr w:rsidR="00570F26" w:rsidRPr="00C83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3NTAxtjAyNzQzMzFV0lEKTi0uzszPAykwrAUA6yw81iwAAAA="/>
  </w:docVars>
  <w:rsids>
    <w:rsidRoot w:val="00D64616"/>
    <w:rsid w:val="00000E6A"/>
    <w:rsid w:val="002063FD"/>
    <w:rsid w:val="00282B7F"/>
    <w:rsid w:val="002942E1"/>
    <w:rsid w:val="003C6702"/>
    <w:rsid w:val="00477F16"/>
    <w:rsid w:val="004F7F5A"/>
    <w:rsid w:val="00570F26"/>
    <w:rsid w:val="0057564B"/>
    <w:rsid w:val="00623FE0"/>
    <w:rsid w:val="006D0714"/>
    <w:rsid w:val="007D756B"/>
    <w:rsid w:val="00810CD8"/>
    <w:rsid w:val="0085292D"/>
    <w:rsid w:val="00902FE9"/>
    <w:rsid w:val="00B5153B"/>
    <w:rsid w:val="00C31D9D"/>
    <w:rsid w:val="00C83FF7"/>
    <w:rsid w:val="00D14FDE"/>
    <w:rsid w:val="00D64616"/>
    <w:rsid w:val="00D710EB"/>
    <w:rsid w:val="00EF7C32"/>
    <w:rsid w:val="00F03731"/>
    <w:rsid w:val="00F3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3D881"/>
  <w15:chartTrackingRefBased/>
  <w15:docId w15:val="{62E8FAF4-EFC9-457B-980D-2BD12CBA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10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Yip</dc:creator>
  <cp:keywords/>
  <dc:description/>
  <cp:lastModifiedBy>Zhouzun Xie</cp:lastModifiedBy>
  <cp:revision>6</cp:revision>
  <dcterms:created xsi:type="dcterms:W3CDTF">2023-05-16T23:29:00Z</dcterms:created>
  <dcterms:modified xsi:type="dcterms:W3CDTF">2023-08-28T04:27:00Z</dcterms:modified>
</cp:coreProperties>
</file>